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tbl>
      <w:tblPr>
        <w:tblpPr w:vertAnchor="text" w:horzAnchor="page" w:leftFromText="141" w:rightFromText="141" w:tblpX="1213" w:tblpY="-86"/>
        <w:tblW w:w="14850" w:type="dxa"/>
        <w:jc w:val="left"/>
        <w:tblInd w:w="108" w:type="dxa"/>
        <w:tblLayout w:type="fixed"/>
        <w:tblCellMar>
          <w:top w:w="0" w:type="dxa"/>
          <w:left w:w="108" w:type="dxa"/>
          <w:bottom w:w="0" w:type="dxa"/>
          <w:right w:w="108" w:type="dxa"/>
        </w:tblCellMar>
        <w:tblLook w:val="04a0"/>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hanging="0"/>
              <w:jc w:val="center"/>
              <w:rPr>
                <w:rFonts w:ascii="Arial" w:hAnsi="Arial" w:cs="Arial"/>
                <w:b/>
                <w:b/>
                <w:sz w:val="13"/>
                <w:szCs w:val="13"/>
              </w:rPr>
            </w:pPr>
            <w:r>
              <w:rPr>
                <w:rFonts w:cs="Arial" w:ascii="Arial" w:hAnsi="Arial"/>
                <w:b/>
                <w:sz w:val="13"/>
                <w:szCs w:val="13"/>
              </w:rPr>
            </w:r>
          </w:p>
          <w:p>
            <w:pPr>
              <w:pStyle w:val="Normal"/>
              <w:widowControl w:val="false"/>
              <w:jc w:val="center"/>
              <w:rPr>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hanging="0"/>
              <w:rPr>
                <w:sz w:val="13"/>
                <w:szCs w:val="13"/>
              </w:rPr>
            </w:pPr>
            <w:r>
              <w:rPr/>
              <w:drawing>
                <wp:inline distT="0" distB="0" distL="0" distR="0">
                  <wp:extent cx="1076325" cy="933450"/>
                  <wp:effectExtent l="0" t="0" r="0" b="0"/>
                  <wp:docPr id="1"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0" descr="logo-asl2-colore-web"/>
                          <pic:cNvPicPr>
                            <a:picLocks noChangeAspect="1" noChangeArrowheads="1"/>
                          </pic:cNvPicPr>
                        </pic:nvPicPr>
                        <pic:blipFill>
                          <a:blip r:embed="rId2"/>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pPr>
            <w:r>
              <w:rPr>
                <w:rFonts w:cs="Arial" w:ascii="Arial" w:hAnsi="Arial"/>
                <w:b/>
              </w:rPr>
              <w:t>TURNI DI REPERIBILITA’ PER URGENZE MEDICO-LEGALI</w:t>
            </w:r>
          </w:p>
          <w:p>
            <w:pPr>
              <w:pStyle w:val="Normal"/>
              <w:widowControl w:val="false"/>
              <w:jc w:val="center"/>
              <w:rPr>
                <w:rFonts w:ascii="Arial" w:hAnsi="Arial" w:cs="Arial"/>
                <w:b/>
                <w:b/>
              </w:rPr>
            </w:pPr>
            <w:r>
              <w:rPr>
                <w:rFonts w:cs="Arial" w:ascii="Arial" w:hAnsi="Arial"/>
                <w:b/>
              </w:rPr>
            </w:r>
          </w:p>
          <w:p>
            <w:pPr>
              <w:pStyle w:val="Normal"/>
              <w:widowControl w:val="false"/>
              <w:jc w:val="center"/>
              <w:rPr/>
            </w:pPr>
            <w:r>
              <w:rPr>
                <w:rFonts w:cs="Arial" w:ascii="Arial" w:hAnsi="Arial"/>
                <w:b/>
              </w:rPr>
              <w:t xml:space="preserve"> </w:t>
            </w:r>
            <w:r>
              <w:rPr>
                <w:rFonts w:cs="Arial" w:ascii="Arial" w:hAnsi="Arial"/>
                <w:b/>
                <w:highlight w:val="yellow"/>
              </w:rPr>
              <w:t>NOTTURNA  20.00 -8.00</w:t>
            </w:r>
          </w:p>
          <w:p>
            <w:pPr>
              <w:pStyle w:val="Normal"/>
              <w:widowControl w:val="false"/>
              <w:jc w:val="center"/>
              <w:rPr>
                <w:rFonts w:ascii="Arial" w:hAnsi="Arial" w:cs="Arial"/>
                <w:b/>
                <w:b/>
                <w:highlight w:val="yellow"/>
              </w:rPr>
            </w:pPr>
            <w:r>
              <w:rPr>
                <w:rFonts w:cs="Arial" w:ascii="Arial" w:hAnsi="Arial"/>
                <w:b/>
                <w:highlight w:val="yellow"/>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FEBBRAIO 2025</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708" w:firstLine="33"/>
        <w:jc w:val="both"/>
        <w:rPr/>
      </w:pPr>
      <w:r>
        <w:rPr>
          <w:rFonts w:cs="Arial" w:ascii="Arial" w:hAnsi="Arial"/>
          <w:b/>
          <w:color w:val="FF0000"/>
          <w:sz w:val="20"/>
          <w:szCs w:val="20"/>
        </w:rPr>
        <w:t>AREA A</w:t>
      </w:r>
      <w:r>
        <w:rPr>
          <w:rFonts w:cs="Arial" w:ascii="Arial" w:hAnsi="Arial"/>
          <w:b/>
          <w:sz w:val="20"/>
          <w:szCs w:val="20"/>
        </w:rPr>
        <w:t xml:space="preserve">: CHIETI, Casalincontrada, Francavilla al Mare, Miglianico, Ripa Teatina, San Giovanni Teatino, Torrevecchia Teatina, Villamagna,                                      Vacri, Crecchio, Giuliano Teatino, Tollo, Ari, Arielli, Canosa Sannita, Ortona, Orsogna, Poggiofiorito, Bucchianico, Casacanditella, Fara     Filium Petri, Guardiagrele, Pennapiedimonte, Pretoro, Rapino, Roccamontepiano, San Martino S.M., Filetto, </w:t>
      </w:r>
    </w:p>
    <w:p>
      <w:pPr>
        <w:pStyle w:val="Normal"/>
        <w:ind w:left="1418" w:right="708" w:hanging="851"/>
        <w:jc w:val="both"/>
        <w:rPr>
          <w:rFonts w:ascii="Arial" w:hAnsi="Arial" w:cs="Arial"/>
          <w:b/>
          <w:b/>
          <w:sz w:val="20"/>
          <w:szCs w:val="20"/>
        </w:rPr>
      </w:pPr>
      <w:r>
        <w:rPr>
          <w:rFonts w:cs="Arial" w:ascii="Arial" w:hAnsi="Arial"/>
          <w:b/>
          <w:sz w:val="20"/>
          <w:szCs w:val="20"/>
        </w:rPr>
        <w:t xml:space="preserve">          </w:t>
      </w:r>
    </w:p>
    <w:p>
      <w:pPr>
        <w:pStyle w:val="Normal"/>
        <w:ind w:left="1418" w:right="708" w:hanging="0"/>
        <w:jc w:val="both"/>
        <w:rPr>
          <w:rFonts w:ascii="Arial" w:hAnsi="Arial" w:cs="Arial"/>
          <w:b/>
          <w:b/>
          <w:sz w:val="20"/>
          <w:szCs w:val="20"/>
        </w:rPr>
      </w:pPr>
      <w:bookmarkStart w:id="0" w:name="OLE_LINK1"/>
      <w:r>
        <w:rPr>
          <w:rFonts w:cs="Arial" w:ascii="Arial" w:hAnsi="Arial"/>
          <w:b/>
          <w:sz w:val="20"/>
          <w:szCs w:val="20"/>
        </w:rPr>
        <w:t>Medici Reperibili: Dr. Falco 3283808225 - Dr. Piattelli 3383808255 - Dr.ssa Berardinelli 335483743 - Dr.ssa Drudi 3920311594 - Dr. Petrocelli 3292239780</w:t>
      </w:r>
      <w:bookmarkEnd w:id="0"/>
      <w:r>
        <w:rPr>
          <w:rFonts w:cs="Arial" w:ascii="Arial" w:hAnsi="Arial"/>
          <w:b/>
          <w:sz w:val="20"/>
          <w:szCs w:val="20"/>
        </w:rPr>
        <w:t xml:space="preserve"> DR.SSA De Luca Benedetta 3291552112</w:t>
      </w:r>
    </w:p>
    <w:p>
      <w:pPr>
        <w:pStyle w:val="Normal"/>
        <w:ind w:left="-737" w:right="284" w:firstLine="709"/>
        <w:rPr>
          <w:rFonts w:ascii="Arial" w:hAnsi="Arial" w:cs="Arial"/>
          <w:b/>
          <w:b/>
          <w:sz w:val="20"/>
          <w:szCs w:val="20"/>
        </w:rPr>
      </w:pPr>
      <w:r>
        <w:rPr>
          <w:rFonts w:cs="Arial" w:ascii="Arial" w:hAnsi="Arial"/>
          <w:b/>
          <w:sz w:val="20"/>
          <w:szCs w:val="20"/>
        </w:rPr>
      </w:r>
    </w:p>
    <w:p>
      <w:pPr>
        <w:pStyle w:val="Normal"/>
        <w:ind w:left="567" w:right="708" w:hanging="0"/>
        <w:jc w:val="both"/>
        <w:rPr/>
      </w:pPr>
      <w:bookmarkStart w:id="1" w:name="OLE_LINK2"/>
      <w:bookmarkStart w:id="2" w:name="OLE_LINK3"/>
      <w:bookmarkEnd w:id="1"/>
      <w:bookmarkEnd w:id="2"/>
      <w:r>
        <w:rPr>
          <w:rFonts w:cs="Arial" w:ascii="Arial" w:hAnsi="Arial"/>
          <w:b/>
          <w:color w:val="00B050"/>
          <w:sz w:val="20"/>
          <w:szCs w:val="20"/>
        </w:rPr>
        <w:t>AREA B</w:t>
      </w:r>
      <w:bookmarkStart w:id="3" w:name="OLE_LINK4"/>
      <w:r>
        <w:rPr>
          <w:rFonts w:cs="Arial" w:ascii="Arial" w:hAnsi="Arial"/>
          <w:b/>
          <w:sz w:val="20"/>
          <w:szCs w:val="20"/>
        </w:rPr>
        <w:t>: LANCIANO Castelfrentano,  San Vito Chietino, Rocca S. Giovanni, Fossacesia, Santa Maria Imbaro, Mozzagrogna, Sant’Eusanio del Sangro, Casoli, Palombaro, Altino, Fara San Martino, Civitella Messer Raimondo, Roccascalegna, Gessopalena, Torricella Peligna, Taranta Peligna, Lama dei Peligni, Palena, Lettopalena, Colledimacine, Montenerodomo, Pennadomo, Montebello Sul Sangro, Montelapiano, Civitaluparella , Fallo, Gamberale, Pizzoferrato, Quadri, Borrello.</w:t>
      </w:r>
    </w:p>
    <w:p>
      <w:pPr>
        <w:pStyle w:val="Normal"/>
        <w:ind w:left="1418" w:right="284" w:hanging="0"/>
        <w:rPr>
          <w:rFonts w:ascii="Arial" w:hAnsi="Arial" w:cs="Arial"/>
          <w:b/>
          <w:b/>
          <w:sz w:val="20"/>
          <w:szCs w:val="20"/>
        </w:rPr>
      </w:pPr>
      <w:r>
        <w:rPr>
          <w:rFonts w:cs="Arial" w:ascii="Arial" w:hAnsi="Arial"/>
          <w:b/>
          <w:sz w:val="20"/>
          <w:szCs w:val="20"/>
        </w:rPr>
      </w:r>
    </w:p>
    <w:p>
      <w:pPr>
        <w:pStyle w:val="Normal"/>
        <w:ind w:left="1418" w:right="284" w:hanging="0"/>
        <w:rPr>
          <w:rFonts w:ascii="Arial" w:hAnsi="Arial" w:cs="Arial"/>
          <w:b/>
          <w:b/>
          <w:sz w:val="20"/>
          <w:szCs w:val="20"/>
        </w:rPr>
      </w:pPr>
      <w:r>
        <w:rPr>
          <w:rFonts w:cs="Arial" w:ascii="Arial" w:hAnsi="Arial"/>
          <w:b/>
          <w:sz w:val="20"/>
          <w:szCs w:val="20"/>
        </w:rPr>
        <w:t>Medici Reperibili: - Dr. Fontana 3389895982-0873913720 - Dr. Trivilino 3356941697-0872710527</w:t>
      </w:r>
    </w:p>
    <w:p>
      <w:pPr>
        <w:pStyle w:val="Normal"/>
        <w:ind w:left="1418" w:right="284" w:hanging="0"/>
        <w:rPr>
          <w:b/>
          <w:b/>
          <w:sz w:val="22"/>
        </w:rPr>
      </w:pPr>
      <w:r>
        <w:rPr>
          <w:b/>
          <w:sz w:val="22"/>
        </w:rPr>
        <w:t>SOLO NOTTURNA e FESTIVA : Arielli, Crecchio,  Orsogna, Ortona, Poggiofiorito</w:t>
      </w:r>
    </w:p>
    <w:p>
      <w:pPr>
        <w:pStyle w:val="Normal"/>
        <w:ind w:left="1418" w:right="284" w:hanging="0"/>
        <w:rPr>
          <w:rFonts w:ascii="Arial" w:hAnsi="Arial" w:cs="Arial"/>
          <w:b/>
          <w:b/>
          <w:sz w:val="20"/>
          <w:szCs w:val="20"/>
        </w:rPr>
      </w:pPr>
      <w:r>
        <w:rPr>
          <w:rFonts w:cs="Arial" w:ascii="Arial" w:hAnsi="Arial"/>
          <w:b/>
          <w:sz w:val="20"/>
          <w:szCs w:val="20"/>
        </w:rPr>
      </w:r>
      <w:bookmarkStart w:id="4" w:name="OLE_LINK31"/>
      <w:bookmarkStart w:id="5" w:name="OLE_LINK21"/>
      <w:bookmarkStart w:id="6" w:name="OLE_LINK31"/>
      <w:bookmarkStart w:id="7" w:name="OLE_LINK21"/>
      <w:bookmarkEnd w:id="3"/>
      <w:bookmarkEnd w:id="6"/>
      <w:bookmarkEnd w:id="7"/>
    </w:p>
    <w:p>
      <w:pPr>
        <w:pStyle w:val="Normal"/>
        <w:ind w:left="1418" w:right="708" w:hanging="851"/>
        <w:jc w:val="both"/>
        <w:rPr>
          <w:rFonts w:ascii="Arial" w:hAnsi="Arial" w:cs="Arial"/>
          <w:b/>
          <w:b/>
          <w:sz w:val="20"/>
          <w:szCs w:val="20"/>
        </w:rPr>
      </w:pPr>
      <w:r>
        <w:rPr>
          <w:rFonts w:cs="Arial" w:ascii="Arial" w:hAnsi="Arial"/>
          <w:b/>
          <w:sz w:val="20"/>
          <w:szCs w:val="20"/>
        </w:rPr>
      </w:r>
    </w:p>
    <w:p>
      <w:pPr>
        <w:pStyle w:val="Normal"/>
        <w:ind w:left="627" w:right="708" w:hanging="0"/>
        <w:jc w:val="both"/>
        <w:rPr>
          <w:rFonts w:ascii="Arial" w:hAnsi="Arial" w:cs="Arial"/>
          <w:b/>
          <w:b/>
          <w:sz w:val="20"/>
          <w:szCs w:val="20"/>
        </w:rPr>
      </w:pPr>
      <w:r>
        <w:rPr>
          <w:rFonts w:cs="Arial" w:ascii="Arial" w:hAnsi="Arial"/>
          <w:b/>
          <w:sz w:val="20"/>
          <w:szCs w:val="20"/>
        </w:rPr>
        <w:t>AREA C: VASTO Casalbordino, Cupello, Monteodorisio, Pollutri, Scerni, Torino di Sangro, Villalfonsina, Paglieta, Atessa, Perano, Archi, Tornareccio, Carpineto Sinello, Carunchio,  Casalanguida, Castelguidone, Castiglione M. Marino, Celenza Sul Trigno, Dogliola, Fraine, Fresagrandinaria, Furci, Gissi, Guilmi, Lentella, Liscia, Monteodorisio, Palmoli, Roccaspinalveti, San Buono, S.Giovanni Lipioni, San Salvo, Schiavi d’Abruzzo, Torrebruna, Guardiabruna,Tufillo, Bomba, Pietraferrazzana, Colledimezzo, Montazzoli,  Monteferrante, Roio del Sangro, Rosello, Villa S. Maria.</w:t>
      </w:r>
    </w:p>
    <w:p>
      <w:pPr>
        <w:pStyle w:val="Normal"/>
        <w:ind w:left="-737" w:right="708" w:firstLine="709"/>
        <w:jc w:val="both"/>
        <w:rPr>
          <w:rFonts w:ascii="Arial" w:hAnsi="Arial" w:cs="Arial"/>
          <w:b/>
          <w:b/>
          <w:sz w:val="20"/>
          <w:szCs w:val="20"/>
        </w:rPr>
      </w:pPr>
      <w:r>
        <w:rPr>
          <w:rFonts w:cs="Arial" w:ascii="Arial" w:hAnsi="Arial"/>
          <w:b/>
          <w:sz w:val="20"/>
          <w:szCs w:val="20"/>
        </w:rPr>
        <w:tab/>
        <w:t xml:space="preserve">                        </w:t>
      </w:r>
    </w:p>
    <w:p>
      <w:pPr>
        <w:pStyle w:val="Normal"/>
        <w:ind w:left="52" w:right="708" w:firstLine="1364"/>
        <w:jc w:val="both"/>
        <w:rPr/>
      </w:pPr>
      <w:r>
        <w:rPr>
          <w:rFonts w:cs="Arial" w:ascii="Arial" w:hAnsi="Arial"/>
          <w:b/>
          <w:sz w:val="20"/>
          <w:szCs w:val="20"/>
        </w:rPr>
        <w:t>Medici Reperibili:</w:t>
      </w:r>
      <w:r>
        <w:rPr>
          <w:sz w:val="18"/>
          <w:szCs w:val="18"/>
        </w:rPr>
        <w:t xml:space="preserve"> </w:t>
      </w:r>
      <w:r>
        <w:rPr>
          <w:rFonts w:cs="Arial" w:ascii="Arial" w:hAnsi="Arial"/>
          <w:b/>
          <w:sz w:val="20"/>
          <w:szCs w:val="20"/>
        </w:rPr>
        <w:t>Dr. Falco 328 3808225 - Dr. Parente 3479849387 -  Dr. Di Tanna 3394519330 -  Dr.ssa Sirano 3383284557</w:t>
      </w:r>
    </w:p>
    <w:p>
      <w:pPr>
        <w:pStyle w:val="Normal"/>
        <w:ind w:left="0" w:right="708" w:hanging="0"/>
        <w:jc w:val="both"/>
        <w:rPr>
          <w:sz w:val="18"/>
          <w:szCs w:val="18"/>
        </w:rPr>
      </w:pPr>
      <w:r>
        <w:rPr>
          <w:sz w:val="18"/>
          <w:szCs w:val="18"/>
        </w:rPr>
        <w:tab/>
        <w:tab/>
        <w:t xml:space="preserve"> </w:t>
        <w:tab/>
      </w:r>
    </w:p>
    <w:p>
      <w:pPr>
        <w:pStyle w:val="Normal"/>
        <w:ind w:left="-142" w:right="-143" w:hanging="0"/>
        <w:rPr>
          <w:rFonts w:ascii="Arial" w:hAnsi="Arial" w:cs="Arial"/>
          <w:b/>
          <w:b/>
          <w:sz w:val="20"/>
          <w:szCs w:val="20"/>
        </w:rPr>
      </w:pPr>
      <w:r>
        <w:rPr>
          <w:rFonts w:cs="Arial" w:ascii="Arial" w:hAnsi="Arial"/>
          <w:b/>
          <w:sz w:val="20"/>
          <w:szCs w:val="20"/>
        </w:rPr>
      </w:r>
    </w:p>
    <w:p>
      <w:pPr>
        <w:pStyle w:val="Normal"/>
        <w:ind w:left="567" w:right="708" w:hanging="0"/>
        <w:jc w:val="both"/>
        <w:rPr>
          <w:b/>
          <w:b/>
          <w:sz w:val="16"/>
          <w:szCs w:val="16"/>
        </w:rPr>
      </w:pPr>
      <w:r>
        <w:rPr>
          <w:rFonts w:cs="Arial" w:ascii="Arial" w:hAnsi="Arial"/>
          <w:b/>
          <w:sz w:val="20"/>
          <w:szCs w:val="20"/>
        </w:rPr>
        <w:t>N.B. le agenzie funebri sono invitate a richiedere la visita necroscopica prioritariamente all’indirizzo mail del medico di turno (</w:t>
      </w:r>
      <w:hyperlink r:id="rId3">
        <w:r>
          <w:rPr>
            <w:rStyle w:val="CollegamentoInternet"/>
            <w:rFonts w:cs="Arial" w:ascii="Arial" w:hAnsi="Arial"/>
            <w:b/>
            <w:sz w:val="20"/>
            <w:szCs w:val="20"/>
          </w:rPr>
          <w:t>nome.cognome@asl2abruzzo.it</w:t>
        </w:r>
      </w:hyperlink>
      <w:r>
        <w:rPr>
          <w:rFonts w:cs="Arial" w:ascii="Arial" w:hAnsi="Arial"/>
          <w:b/>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 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p>
    <w:p>
      <w:pPr>
        <w:pStyle w:val="Normal"/>
        <w:ind w:left="567" w:right="708" w:hanging="0"/>
        <w:jc w:val="both"/>
        <w:rPr>
          <w:b/>
          <w:b/>
          <w:sz w:val="16"/>
          <w:szCs w:val="16"/>
        </w:rPr>
      </w:pPr>
      <w:r>
        <w:rPr>
          <w:rFonts w:cs="Arial" w:ascii="Arial" w:hAnsi="Arial"/>
          <w:b/>
          <w:color w:val="00B0F0"/>
          <w:sz w:val="20"/>
          <w:szCs w:val="20"/>
        </w:rPr>
        <w:t>Si precisa che L’ORARIO DEL RITO FUNEBRE DEVE ESSERE FISSATO SOLO DOPO AVER PRESO ACCORDI CON IL MEDICO NECROSCOPO E CONCORDATO  L’ORARIO DELLA VISITA NECROSCOPICA.</w:t>
      </w:r>
    </w:p>
    <w:p>
      <w:pPr>
        <w:pStyle w:val="Normal"/>
        <w:ind w:left="567" w:right="708" w:hanging="0"/>
        <w:jc w:val="both"/>
        <w:rPr>
          <w:b/>
          <w:b/>
          <w:sz w:val="16"/>
          <w:szCs w:val="16"/>
        </w:rPr>
      </w:pPr>
      <w:r>
        <w:rPr>
          <w:rFonts w:cs="Arial" w:ascii="Arial" w:hAnsi="Arial"/>
          <w:b/>
          <w:color w:val="00B0F0"/>
          <w:sz w:val="20"/>
          <w:szCs w:val="20"/>
        </w:rPr>
        <w:t>Le AGENZIE FUNEBRI devono utilizzare ESCLUSIVAMENTE LA MODULISTICA presente sul sito della ASL LANCIANO VASTO CHIETI accedendo dalla HOME PAGE  alla voce TERRITORIO – MEDICINA LEGALE – PROCEDURA NECROSCOPICA – ALLEGATI .</w:t>
      </w:r>
    </w:p>
    <w:p>
      <w:pPr>
        <w:pStyle w:val="Normal"/>
        <w:ind w:left="567" w:right="708" w:hanging="0"/>
        <w:jc w:val="both"/>
        <w:rPr>
          <w:b/>
          <w:b/>
          <w:sz w:val="16"/>
          <w:szCs w:val="16"/>
        </w:rPr>
      </w:pPr>
      <w:r>
        <w:rPr>
          <w:rFonts w:cs="Arial" w:ascii="Arial" w:hAnsi="Arial"/>
          <w:b/>
          <w:color w:val="FF0000"/>
          <w:sz w:val="20"/>
          <w:szCs w:val="20"/>
        </w:rPr>
        <w:t>Il Coordinatore     Dott. Francesco PARENTE</w:t>
      </w:r>
    </w:p>
    <w:p>
      <w:pPr>
        <w:pStyle w:val="Normal"/>
        <w:ind w:left="567" w:right="284" w:hanging="0"/>
        <w:jc w:val="both"/>
        <w:rPr>
          <w:rFonts w:ascii="Arial" w:hAnsi="Arial" w:cs="Arial"/>
          <w:b/>
          <w:b/>
          <w:sz w:val="20"/>
          <w:szCs w:val="20"/>
        </w:rPr>
      </w:pPr>
      <w:r>
        <w:rPr>
          <w:rFonts w:cs="Arial" w:ascii="Arial" w:hAnsi="Arial"/>
          <w:b/>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tbl>
      <w:tblPr>
        <w:tblW w:w="16020" w:type="dxa"/>
        <w:jc w:val="left"/>
        <w:tblInd w:w="71" w:type="dxa"/>
        <w:tblLayout w:type="fixed"/>
        <w:tblCellMar>
          <w:top w:w="0" w:type="dxa"/>
          <w:left w:w="70" w:type="dxa"/>
          <w:bottom w:w="0" w:type="dxa"/>
          <w:right w:w="70" w:type="dxa"/>
        </w:tblCellMar>
        <w:tblLook w:val="04a0"/>
      </w:tblPr>
      <w:tblGrid>
        <w:gridCol w:w="1528"/>
        <w:gridCol w:w="2113"/>
        <w:gridCol w:w="2140"/>
        <w:gridCol w:w="2659"/>
        <w:gridCol w:w="2442"/>
        <w:gridCol w:w="2441"/>
        <w:gridCol w:w="2696"/>
      </w:tblGrid>
      <w:tr>
        <w:trPr>
          <w:trHeight w:val="300" w:hRule="atLeast"/>
        </w:trPr>
        <w:tc>
          <w:tcPr>
            <w:tcW w:w="1528" w:type="dxa"/>
            <w:tcBorders>
              <w:top w:val="single" w:sz="8" w:space="0" w:color="000000"/>
              <w:left w:val="single" w:sz="8" w:space="0" w:color="000000"/>
              <w:bottom w:val="single" w:sz="4" w:space="0" w:color="000000"/>
              <w:right w:val="single" w:sz="4" w:space="0" w:color="000000"/>
            </w:tcBorders>
            <w:vAlign w:val="bottom"/>
          </w:tcPr>
          <w:p>
            <w:pPr>
              <w:pStyle w:val="Normal"/>
              <w:widowControl w:val="false"/>
              <w:jc w:val="center"/>
              <w:rPr>
                <w:rFonts w:ascii="Arial" w:hAnsi="Arial" w:cs="Arial"/>
                <w:b/>
                <w:b/>
                <w:color w:val="00B0F0"/>
                <w:sz w:val="20"/>
                <w:szCs w:val="20"/>
              </w:rPr>
            </w:pPr>
            <w:r>
              <w:rPr>
                <w:rFonts w:cs="Arial" w:ascii="Calibri" w:hAnsi="Calibri"/>
                <w:b/>
                <w:bCs/>
                <w:color w:val="000000"/>
                <w:sz w:val="20"/>
                <w:szCs w:val="20"/>
              </w:rPr>
              <w:t>DATA</w:t>
            </w:r>
          </w:p>
        </w:tc>
        <w:tc>
          <w:tcPr>
            <w:tcW w:w="2113"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8-20</w:t>
            </w:r>
          </w:p>
        </w:tc>
        <w:tc>
          <w:tcPr>
            <w:tcW w:w="2140"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20-8</w:t>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8-20</w:t>
            </w:r>
          </w:p>
        </w:tc>
        <w:tc>
          <w:tcPr>
            <w:tcW w:w="2442"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20-8</w:t>
            </w:r>
          </w:p>
        </w:tc>
        <w:tc>
          <w:tcPr>
            <w:tcW w:w="2441"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8-20</w:t>
            </w:r>
          </w:p>
        </w:tc>
        <w:tc>
          <w:tcPr>
            <w:tcW w:w="2696"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20-8</w:t>
            </w:r>
          </w:p>
        </w:tc>
      </w:tr>
      <w:tr>
        <w:trPr>
          <w:trHeight w:val="327"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11111"/>
                <w:sz w:val="20"/>
                <w:szCs w:val="20"/>
              </w:rPr>
            </w:pPr>
            <w:r>
              <w:rPr>
                <w:b/>
                <w:color w:val="111111"/>
                <w:sz w:val="20"/>
                <w:szCs w:val="20"/>
              </w:rPr>
              <w:t>1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vAlign w:val="bottom"/>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vAlign w:val="bottom"/>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4 MAR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5 MER</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21"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6 GIO</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7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8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9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10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11 MAR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shd w:color="auto" w:fill="FFFFFF" w:val="clear"/>
          </w:tcPr>
          <w:p>
            <w:pPr>
              <w:pStyle w:val="Normal"/>
              <w:widowControl w:val="false"/>
              <w:rPr>
                <w:b/>
                <w:b/>
                <w:color w:val="1C1C1C"/>
                <w:sz w:val="20"/>
                <w:szCs w:val="20"/>
              </w:rPr>
            </w:pPr>
            <w:r>
              <w:rPr>
                <w:rFonts w:cs="Arial" w:ascii="Arial" w:hAnsi="Arial"/>
                <w:b/>
                <w:bCs/>
                <w:color w:val="1C1C1C"/>
                <w:sz w:val="20"/>
                <w:szCs w:val="20"/>
              </w:rPr>
              <w:t>12 MER</w:t>
            </w:r>
          </w:p>
        </w:tc>
        <w:tc>
          <w:tcPr>
            <w:tcW w:w="2113" w:type="dxa"/>
            <w:tcBorders>
              <w:top w:val="single" w:sz="4" w:space="0" w:color="000000"/>
              <w:bottom w:val="single" w:sz="4" w:space="0" w:color="000000"/>
              <w:right w:val="single" w:sz="4" w:space="0" w:color="000000"/>
            </w:tcBorders>
            <w:shd w:color="auto" w:fill="FFFFFF" w:val="clear"/>
            <w:vAlign w:val="bottom"/>
          </w:tcPr>
          <w:p>
            <w:pPr>
              <w:pStyle w:val="Normal"/>
              <w:widowControl w:val="false"/>
              <w:rPr>
                <w:b/>
                <w:b/>
                <w:sz w:val="20"/>
                <w:szCs w:val="20"/>
              </w:rPr>
            </w:pPr>
            <w:r>
              <w:rPr>
                <w:b/>
                <w:sz w:val="20"/>
                <w:szCs w:val="20"/>
              </w:rPr>
              <w:t>PETROCELLI</w:t>
            </w:r>
          </w:p>
        </w:tc>
        <w:tc>
          <w:tcPr>
            <w:tcW w:w="2140"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PARENTE</w:t>
            </w:r>
          </w:p>
        </w:tc>
        <w:tc>
          <w:tcPr>
            <w:tcW w:w="2696" w:type="dxa"/>
            <w:tcBorders>
              <w:top w:val="single" w:sz="4" w:space="0" w:color="000000"/>
              <w:bottom w:val="single" w:sz="4" w:space="0" w:color="000000"/>
              <w:right w:val="single" w:sz="8" w:space="0" w:color="000000"/>
            </w:tcBorders>
            <w:shd w:color="auto" w:fill="FFFFFF" w:val="clear"/>
          </w:tcPr>
          <w:p>
            <w:pPr>
              <w:pStyle w:val="Normal"/>
              <w:widowControl w:val="false"/>
              <w:rPr>
                <w:b/>
                <w:b/>
                <w:sz w:val="20"/>
                <w:szCs w:val="20"/>
              </w:rPr>
            </w:pPr>
            <w:r>
              <w:rPr>
                <w:b/>
                <w:sz w:val="20"/>
                <w:szCs w:val="20"/>
              </w:rPr>
              <w:t>PARENTE</w:t>
            </w:r>
          </w:p>
        </w:tc>
      </w:tr>
      <w:tr>
        <w:trPr>
          <w:trHeight w:val="32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13 GIO</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14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15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16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17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18 MAR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265"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19 MER</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20 GIO</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MONACO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21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22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23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24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25 MAR</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26 MER</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27 GIO</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28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r>
          </w:p>
        </w:tc>
      </w:tr>
      <w:tr>
        <w:trPr>
          <w:trHeight w:val="271"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r>
          </w:p>
        </w:tc>
        <w:tc>
          <w:tcPr>
            <w:tcW w:w="2696" w:type="dxa"/>
            <w:tcBorders>
              <w:bottom w:val="single" w:sz="4" w:space="0" w:color="000000"/>
              <w:right w:val="single" w:sz="8" w:space="0" w:color="000000"/>
            </w:tcBorders>
          </w:tcPr>
          <w:p>
            <w:pPr>
              <w:pStyle w:val="Normal"/>
              <w:widowControl w:val="false"/>
              <w:rPr>
                <w:b/>
                <w:b/>
                <w:sz w:val="20"/>
                <w:szCs w:val="20"/>
              </w:rPr>
            </w:pPr>
            <w:r>
              <w:rPr>
                <w:b/>
                <w:sz w:val="20"/>
                <w:szCs w:val="20"/>
              </w:rPr>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color w:val="111111"/>
                <w:sz w:val="20"/>
                <w:szCs w:val="20"/>
              </w:rPr>
            </w:pPr>
            <w:r>
              <w:rPr>
                <w:rFonts w:cs="Arial" w:ascii="Arial" w:hAnsi="Arial"/>
                <w:b/>
                <w:color w:val="111111"/>
                <w:sz w:val="20"/>
                <w:szCs w:val="20"/>
              </w:rPr>
              <w:t>1</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r>
          </w:p>
        </w:tc>
        <w:tc>
          <w:tcPr>
            <w:tcW w:w="2696"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r>
          </w:p>
        </w:tc>
      </w:tr>
    </w:tbl>
    <w:p>
      <w:pPr>
        <w:pStyle w:val="Normal"/>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142" w:right="-143" w:hanging="0"/>
        <w:rPr/>
      </w:pPr>
      <w:r>
        <w:rPr/>
      </w:r>
    </w:p>
    <w:tbl>
      <w:tblPr>
        <w:tblW w:w="15802" w:type="dxa"/>
        <w:jc w:val="left"/>
        <w:tblInd w:w="354" w:type="dxa"/>
        <w:tblLayout w:type="fixed"/>
        <w:tblCellMar>
          <w:top w:w="0" w:type="dxa"/>
          <w:left w:w="70" w:type="dxa"/>
          <w:bottom w:w="0" w:type="dxa"/>
          <w:right w:w="70" w:type="dxa"/>
        </w:tblCellMar>
        <w:tblLook w:val="04a0"/>
      </w:tblPr>
      <w:tblGrid>
        <w:gridCol w:w="1305"/>
        <w:gridCol w:w="1807"/>
        <w:gridCol w:w="1791"/>
        <w:gridCol w:w="1917"/>
        <w:gridCol w:w="1452"/>
        <w:gridCol w:w="2109"/>
        <w:gridCol w:w="1841"/>
        <w:gridCol w:w="2337"/>
        <w:gridCol w:w="1241"/>
      </w:tblGrid>
      <w:tr>
        <w:trPr>
          <w:trHeight w:val="300" w:hRule="atLeast"/>
        </w:trPr>
        <w:tc>
          <w:tcPr>
            <w:tcW w:w="1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180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791"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70" w:hanging="0"/>
              <w:jc w:val="both"/>
              <w:rPr>
                <w:rFonts w:ascii="Calibri" w:hAnsi="Calibri"/>
                <w:color w:val="000000"/>
              </w:rPr>
            </w:pPr>
            <w:r>
              <w:rPr>
                <w:rFonts w:ascii="Calibri" w:hAnsi="Calibri"/>
                <w:color w:val="000000"/>
              </w:rPr>
            </w:r>
          </w:p>
        </w:tc>
        <w:tc>
          <w:tcPr>
            <w:tcW w:w="191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45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841"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33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241"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right="-354" w:hanging="0"/>
              <w:jc w:val="center"/>
              <w:rPr>
                <w:rFonts w:ascii="Calibri" w:hAnsi="Calibri"/>
                <w:color w:val="000000"/>
              </w:rPr>
            </w:pPr>
            <w:r>
              <w:rPr>
                <w:rFonts w:ascii="Calibri" w:hAnsi="Calibri"/>
                <w:color w:val="000000"/>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41"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41"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sz w:val="14"/>
                <w:szCs w:val="14"/>
              </w:rPr>
            </w:pPr>
            <w:r>
              <w:rPr>
                <w:rFonts w:ascii="Calibri" w:hAnsi="Calibri"/>
                <w:color w:val="000000"/>
                <w:sz w:val="14"/>
                <w:szCs w:val="14"/>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34"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color w:val="000000"/>
                <w:sz w:val="20"/>
                <w:szCs w:val="20"/>
              </w:rPr>
            </w:pPr>
            <w:r>
              <w:rPr>
                <w:rFonts w:ascii="Tw Cen MT" w:hAnsi="Tw Cen MT"/>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297"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i/>
                <w:i/>
                <w:iCs/>
                <w:color w:val="000000"/>
                <w:sz w:val="20"/>
                <w:szCs w:val="20"/>
              </w:rPr>
            </w:pPr>
            <w:r>
              <w:rPr>
                <w:rFonts w:ascii="Tw Cen MT" w:hAnsi="Tw Cen MT"/>
                <w:b/>
                <w:bCs/>
                <w:i/>
                <w:i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center"/>
              <w:rPr/>
            </w:pPr>
            <w:r>
              <w:rPr/>
            </w:r>
          </w:p>
        </w:tc>
        <w:tc>
          <w:tcPr>
            <w:tcW w:w="1841" w:type="dxa"/>
            <w:tcBorders>
              <w:bottom w:val="single" w:sz="4" w:space="0" w:color="000000"/>
              <w:right w:val="single" w:sz="4" w:space="0" w:color="000000"/>
            </w:tcBorders>
            <w:shd w:color="auto" w:fill="auto" w:val="clear"/>
          </w:tcPr>
          <w:p>
            <w:pPr>
              <w:pStyle w:val="Normal"/>
              <w:widowControl w:val="false"/>
              <w:jc w:val="center"/>
              <w:rPr/>
            </w:pPr>
            <w:r>
              <w:rPr/>
            </w:r>
          </w:p>
        </w:tc>
        <w:tc>
          <w:tcPr>
            <w:tcW w:w="2337"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41" w:type="dxa"/>
            <w:tcBorders>
              <w:bottom w:val="single" w:sz="4" w:space="0" w:color="000000"/>
              <w:right w:val="single" w:sz="4" w:space="0" w:color="000000"/>
            </w:tcBorders>
            <w:shd w:color="auto" w:fill="auto" w:val="clear"/>
          </w:tcPr>
          <w:p>
            <w:pPr>
              <w:pStyle w:val="Normal"/>
              <w:widowControl w:val="false"/>
              <w:jc w:val="center"/>
              <w:rPr/>
            </w:pPr>
            <w:r>
              <w:rPr/>
            </w:r>
          </w:p>
        </w:tc>
      </w:tr>
    </w:tbl>
    <w:p>
      <w:pPr>
        <w:pStyle w:val="Normal"/>
        <w:ind w:right="-143" w:hanging="0"/>
        <w:rPr/>
      </w:pPr>
      <w:r>
        <w:rPr/>
      </w:r>
    </w:p>
    <w:sectPr>
      <w:type w:val="nextPage"/>
      <w:pgSz w:orient="landscape" w:w="16838" w:h="11906"/>
      <w:pgMar w:left="425" w:right="397" w:gutter="0" w:header="0" w:top="14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Tw Cen MT">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694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c2d67"/>
    <w:rPr>
      <w:rFonts w:ascii="Tahoma" w:hAnsi="Tahoma" w:eastAsia="Times New Roman" w:cs="Tahoma"/>
      <w:sz w:val="16"/>
      <w:szCs w:val="16"/>
      <w:lang w:eastAsia="it-IT"/>
    </w:rPr>
  </w:style>
  <w:style w:type="character" w:styleId="CollegamentoInternet" w:customStyle="1">
    <w:name w:val="Collegamento Internet"/>
    <w:basedOn w:val="DefaultParagraphFont"/>
    <w:uiPriority w:val="99"/>
    <w:unhideWhenUsed/>
    <w:rsid w:val="00c101d6"/>
    <w:rPr>
      <w:color w:val="0000FF" w:themeColor="hyperlink"/>
      <w:u w:val="single"/>
    </w:rPr>
  </w:style>
  <w:style w:type="character" w:styleId="Strong">
    <w:name w:val="Strong"/>
    <w:basedOn w:val="DefaultParagraphFont"/>
    <w:qFormat/>
    <w:rsid w:val="00292333"/>
    <w:rPr>
      <w:b/>
      <w:bCs/>
    </w:rPr>
  </w:style>
  <w:style w:type="character" w:styleId="Titolo1Carattere" w:customStyle="1">
    <w:name w:val="Titolo 1 Carattere"/>
    <w:qFormat/>
    <w:rsid w:val="00e50738"/>
    <w:rPr>
      <w:rFonts w:ascii="Cambria" w:hAnsi="Cambria" w:eastAsia="Calibri" w:cs="Tahoma"/>
      <w:b/>
      <w:bCs/>
      <w:color w:val="365F91"/>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260434"/>
    <w:pPr>
      <w:spacing w:lineRule="auto" w:line="276" w:before="0" w:after="140"/>
    </w:pPr>
    <w:rPr/>
  </w:style>
  <w:style w:type="paragraph" w:styleId="Elenco">
    <w:name w:val="List"/>
    <w:basedOn w:val="Corpodeltesto"/>
    <w:rsid w:val="00260434"/>
    <w:pPr/>
    <w:rPr>
      <w:rFonts w:cs="Lucida Sans"/>
    </w:rPr>
  </w:style>
  <w:style w:type="paragraph" w:styleId="Didascalia" w:customStyle="1">
    <w:name w:val="Caption"/>
    <w:basedOn w:val="Normal"/>
    <w:qFormat/>
    <w:rsid w:val="009226e1"/>
    <w:pPr>
      <w:suppressLineNumbers/>
      <w:spacing w:before="120" w:after="120"/>
    </w:pPr>
    <w:rPr>
      <w:rFonts w:cs="Lucida Sans"/>
      <w:i/>
      <w:iCs/>
    </w:rPr>
  </w:style>
  <w:style w:type="paragraph" w:styleId="Indice" w:customStyle="1">
    <w:name w:val="Indice"/>
    <w:basedOn w:val="Normal"/>
    <w:qFormat/>
    <w:rsid w:val="00260434"/>
    <w:pPr>
      <w:suppressLineNumbers/>
    </w:pPr>
    <w:rPr>
      <w:rFonts w:cs="Lucida Sans"/>
    </w:rPr>
  </w:style>
  <w:style w:type="paragraph" w:styleId="Titoloprincipale">
    <w:name w:val="Title"/>
    <w:basedOn w:val="Normal"/>
    <w:next w:val="Corpodeltesto"/>
    <w:qFormat/>
    <w:rsid w:val="00260434"/>
    <w:pPr>
      <w:keepNext w:val="true"/>
      <w:spacing w:before="240" w:after="120"/>
    </w:pPr>
    <w:rPr>
      <w:rFonts w:ascii="Liberation Sans" w:hAnsi="Liberation Sans" w:eastAsia="Microsoft YaHei" w:cs="Lucida Sans"/>
      <w:sz w:val="28"/>
      <w:szCs w:val="28"/>
    </w:rPr>
  </w:style>
  <w:style w:type="paragraph" w:styleId="Didascalia1" w:customStyle="1">
    <w:name w:val="Didascalia1"/>
    <w:basedOn w:val="Normal"/>
    <w:qFormat/>
    <w:rsid w:val="00292333"/>
    <w:pPr>
      <w:suppressLineNumbers/>
      <w:spacing w:before="120" w:after="120"/>
    </w:pPr>
    <w:rPr>
      <w:rFonts w:cs="Lucida Sans"/>
      <w:i/>
      <w:iCs/>
    </w:rPr>
  </w:style>
  <w:style w:type="paragraph" w:styleId="Caption">
    <w:name w:val="caption"/>
    <w:basedOn w:val="Normal"/>
    <w:qFormat/>
    <w:rsid w:val="00260434"/>
    <w:pPr>
      <w:suppressLineNumbers/>
      <w:spacing w:before="120" w:after="120"/>
    </w:pPr>
    <w:rPr>
      <w:rFonts w:cs="Lucida Sans"/>
      <w:i/>
      <w:iCs/>
    </w:rPr>
  </w:style>
  <w:style w:type="paragraph" w:styleId="BalloonText">
    <w:name w:val="Balloon Text"/>
    <w:basedOn w:val="Normal"/>
    <w:link w:val="TestofumettoCarattere"/>
    <w:uiPriority w:val="99"/>
    <w:semiHidden/>
    <w:unhideWhenUsed/>
    <w:qFormat/>
    <w:rsid w:val="003c2d67"/>
    <w:pPr/>
    <w:rPr>
      <w:rFonts w:ascii="Tahoma" w:hAnsi="Tahoma" w:cs="Tahoma"/>
      <w:sz w:val="16"/>
      <w:szCs w:val="16"/>
    </w:rPr>
  </w:style>
  <w:style w:type="paragraph" w:styleId="Contenutocornice" w:customStyle="1">
    <w:name w:val="Contenuto cornice"/>
    <w:basedOn w:val="Normal"/>
    <w:qFormat/>
    <w:rsid w:val="00260434"/>
    <w:pPr/>
    <w:rPr/>
  </w:style>
  <w:style w:type="paragraph" w:styleId="Contenutotabella" w:customStyle="1">
    <w:name w:val="Contenuto tabella"/>
    <w:basedOn w:val="Normal"/>
    <w:qFormat/>
    <w:rsid w:val="00aa5b99"/>
    <w:pPr>
      <w:widowControl w:val="false"/>
      <w:suppressLineNumbers/>
    </w:pPr>
    <w:rPr/>
  </w:style>
  <w:style w:type="paragraph" w:styleId="Titolotabella" w:customStyle="1">
    <w:name w:val="Titolo tabella"/>
    <w:basedOn w:val="Contenutotabella"/>
    <w:qFormat/>
    <w:rsid w:val="00aa5b99"/>
    <w:pPr>
      <w:jc w:val="center"/>
    </w:pPr>
    <w:rPr>
      <w:b/>
      <w:bCs/>
    </w:rPr>
  </w:style>
  <w:style w:type="paragraph" w:styleId="Titolo11" w:customStyle="1">
    <w:name w:val="Titolo 11"/>
    <w:basedOn w:val="Normal"/>
    <w:qFormat/>
    <w:rsid w:val="00e50738"/>
    <w:pPr>
      <w:keepNext w:val="true"/>
      <w:keepLines/>
      <w:spacing w:before="480" w:after="0"/>
    </w:pPr>
    <w:rPr>
      <w:rFonts w:ascii="Cambria" w:hAnsi="Cambria" w:eastAsia="Calibri" w:cs="Tahoma"/>
      <w:b/>
      <w:bCs/>
      <w:color w:val="365F91"/>
      <w:sz w:val="28"/>
      <w:szCs w:val="28"/>
    </w:rPr>
  </w:style>
  <w:style w:type="paragraph" w:styleId="NoSpacing">
    <w:name w:val="No Spacing"/>
    <w:qFormat/>
    <w:rsid w:val="00e5073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nome.cognome@asl2abruzzo.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13B21-7B37-4D25-8B6D-08AC0D07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2967</TotalTime>
  <Application>LibreOffice/7.2.1.2$Windows_X86_64 LibreOffice_project/87b77fad49947c1441b67c559c339af8f3517e22</Application>
  <AppVersion>15.0000</AppVersion>
  <Pages>4</Pages>
  <Words>668</Words>
  <Characters>4143</Characters>
  <CharactersWithSpaces>4722</CharactersWithSpaces>
  <Paragraphs>224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2024-05-13T11:28:00Z</dcterms:created>
  <dc:creator>Valter</dc:creator>
  <dc:description/>
  <dc:language>it-IT</dc:language>
  <cp:lastModifiedBy/>
  <cp:lastPrinted>2024-05-30T05:47:00Z</cp:lastPrinted>
  <dcterms:modified xsi:type="dcterms:W3CDTF">2025-01-28T14:35:41Z</dcterms:modified>
  <cp:revision>150</cp:revision>
  <dc:subject/>
  <dc:title/>
</cp:coreProperties>
</file>

<file path=docProps/custom.xml><?xml version="1.0" encoding="utf-8"?>
<Properties xmlns="http://schemas.openxmlformats.org/officeDocument/2006/custom-properties" xmlns:vt="http://schemas.openxmlformats.org/officeDocument/2006/docPropsVTypes"/>
</file>